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913" w14:textId="27D23B70" w:rsidR="00C11554" w:rsidRPr="00426919" w:rsidRDefault="00C11554" w:rsidP="00C115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Žádost o změnu specifikace nevyžadující řízení na úrovni Evropské </w:t>
      </w:r>
      <w:proofErr w:type="gramStart"/>
      <w:r w:rsidRPr="0042691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unie - </w:t>
      </w:r>
      <w:r w:rsidRPr="0042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standardní</w:t>
      </w:r>
      <w:proofErr w:type="gramEnd"/>
      <w:r w:rsidRPr="0042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změna</w:t>
      </w:r>
    </w:p>
    <w:p w14:paraId="2C7C7006" w14:textId="5E0E244E" w:rsidR="00C11554" w:rsidRPr="00426919" w:rsidRDefault="00C11554" w:rsidP="00C11554">
      <w:pPr>
        <w:pStyle w:val="title-annex-2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  <w:r w:rsidRPr="00426919">
        <w:rPr>
          <w:b/>
          <w:bCs/>
          <w:color w:val="000000"/>
        </w:rPr>
        <w:t>(nařízení (EU) č. 1151/2012)</w:t>
      </w:r>
    </w:p>
    <w:p w14:paraId="5F93A478" w14:textId="77777777" w:rsidR="00C11554" w:rsidRPr="00426919" w:rsidRDefault="00C11554" w:rsidP="00C11554">
      <w:pPr>
        <w:pStyle w:val="title-annex-2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</w:p>
    <w:p w14:paraId="3CE27304" w14:textId="77777777" w:rsidR="00C11554" w:rsidRPr="00426919" w:rsidRDefault="00C11554" w:rsidP="00C11554">
      <w:pPr>
        <w:pStyle w:val="title-gr-seq-level-1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426919">
        <w:rPr>
          <w:b/>
          <w:bCs/>
          <w:color w:val="000000"/>
        </w:rPr>
        <w:t>1.   </w:t>
      </w:r>
      <w:r w:rsidRPr="00426919">
        <w:rPr>
          <w:rStyle w:val="boldface"/>
          <w:b/>
          <w:bCs/>
          <w:color w:val="000000"/>
        </w:rPr>
        <w:t> Název produktu</w:t>
      </w:r>
    </w:p>
    <w:p w14:paraId="40A7D69D" w14:textId="77777777" w:rsidR="00770E86" w:rsidRPr="00426919" w:rsidRDefault="00C11554" w:rsidP="00770E86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426919">
        <w:rPr>
          <w:color w:val="000000"/>
        </w:rPr>
        <w:t>[Zapsaný název – název se nepřekládá]</w:t>
      </w:r>
    </w:p>
    <w:p w14:paraId="34E023BF" w14:textId="77777777" w:rsidR="00770E86" w:rsidRPr="00426919" w:rsidRDefault="00770E86" w:rsidP="00770E86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14:paraId="791C00B3" w14:textId="385C8041" w:rsidR="00770E86" w:rsidRPr="00426919" w:rsidRDefault="00770E86" w:rsidP="00770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    Druh zeměpisného označení</w:t>
      </w:r>
    </w:p>
    <w:p w14:paraId="4253CDE9" w14:textId="77777777" w:rsidR="00770E86" w:rsidRPr="00426919" w:rsidRDefault="00770E86" w:rsidP="00770E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CHOP </w:t>
      </w:r>
      <w:r w:rsidRPr="00426919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Pr="004269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240F394A" w14:textId="7D35182A" w:rsidR="00770E86" w:rsidRPr="00426919" w:rsidRDefault="00770E86" w:rsidP="00770E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CHZO </w:t>
      </w:r>
      <w:r w:rsidRPr="00426919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Pr="004269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</w:t>
      </w:r>
    </w:p>
    <w:p w14:paraId="24AF7B80" w14:textId="77777777" w:rsidR="008B12DC" w:rsidRDefault="008B12DC" w:rsidP="008B12D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[Zaškrtněte příslušné políčko pomocí křížku]</w:t>
      </w:r>
    </w:p>
    <w:p w14:paraId="78ED010F" w14:textId="77777777" w:rsidR="00770E86" w:rsidRPr="00426919" w:rsidRDefault="00770E86" w:rsidP="00770E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9FAD52A" w14:textId="77777777" w:rsidR="00770E86" w:rsidRPr="00426919" w:rsidRDefault="00770E86" w:rsidP="00770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    Žadatel a oprávněný zájem</w:t>
      </w:r>
    </w:p>
    <w:p w14:paraId="56D09681" w14:textId="3A4A47DA" w:rsidR="00770E86" w:rsidRPr="00426919" w:rsidRDefault="00770E86" w:rsidP="00770E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[Uveďte jméno/název, adresu, telefonní číslo a e-mailovou adresu žadatele, který navrhuje změnu. V případě, že se adresa, telefonní číslo a e-mailová adresa týkají fyzické osoby, nezahrnují se do tohoto formuláře a zasílají se Komisi zvlášť.</w:t>
      </w:r>
      <w:r w:rsidR="00426919" w:rsidRPr="004269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26919" w:rsidRPr="00426919">
        <w:rPr>
          <w:rFonts w:ascii="Times New Roman" w:hAnsi="Times New Roman" w:cs="Times New Roman"/>
          <w:sz w:val="24"/>
          <w:szCs w:val="24"/>
        </w:rPr>
        <w:t>Vysvětlete rovněž oprávněný zájem seskupení žadatelů.]</w:t>
      </w:r>
    </w:p>
    <w:p w14:paraId="5DBA05F7" w14:textId="77777777" w:rsidR="00770E86" w:rsidRPr="00426919" w:rsidRDefault="00770E86" w:rsidP="00770E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8CE5A6" w14:textId="49D2E733" w:rsidR="00770E86" w:rsidRPr="00426919" w:rsidRDefault="00770E86" w:rsidP="00770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    Položka či položky specifikace produktu a jednotného dokumentu, jíž se změna (změny) týká (týkají)</w:t>
      </w:r>
    </w:p>
    <w:p w14:paraId="24DC0601" w14:textId="4483C02D" w:rsidR="00770E86" w:rsidRPr="00426919" w:rsidRDefault="00770E86" w:rsidP="00770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69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14:paraId="0D706A53" w14:textId="77777777" w:rsidR="00770E86" w:rsidRPr="00426919" w:rsidRDefault="00770E86" w:rsidP="00770E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CB25FE" w14:textId="45C3A245" w:rsidR="00C11554" w:rsidRPr="00426919" w:rsidRDefault="00770E86" w:rsidP="00C11554">
      <w:pPr>
        <w:pStyle w:val="title-gr-seq-level-1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426919">
        <w:rPr>
          <w:b/>
          <w:bCs/>
          <w:color w:val="000000"/>
        </w:rPr>
        <w:t>5</w:t>
      </w:r>
      <w:r w:rsidR="00C11554" w:rsidRPr="00426919">
        <w:rPr>
          <w:b/>
          <w:bCs/>
          <w:color w:val="000000"/>
        </w:rPr>
        <w:t>.   </w:t>
      </w:r>
      <w:r w:rsidR="00C11554" w:rsidRPr="00426919">
        <w:rPr>
          <w:rStyle w:val="boldface"/>
          <w:b/>
          <w:bCs/>
          <w:color w:val="000000"/>
        </w:rPr>
        <w:t> Popis změny (změn)</w:t>
      </w:r>
    </w:p>
    <w:p w14:paraId="467D45E8" w14:textId="7569C454" w:rsidR="00C11554" w:rsidRPr="00426919" w:rsidRDefault="00C11554" w:rsidP="00C11554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426919">
        <w:rPr>
          <w:color w:val="000000"/>
        </w:rPr>
        <w:t>[</w:t>
      </w:r>
      <w:r w:rsidR="00745870" w:rsidRPr="00426919">
        <w:t xml:space="preserve">Ke každé položce uvedené výše uveďte popis a souhrn důvodů pro každou změnu. Původní specifikace produktu a případně původní jednotný dokument musí být u každé změny porovnány s navrhovaným pozměněným zněním. </w:t>
      </w:r>
      <w:r w:rsidR="00745870" w:rsidRPr="00426919">
        <w:rPr>
          <w:rStyle w:val="italics"/>
        </w:rPr>
        <w:t xml:space="preserve">Jasně </w:t>
      </w:r>
      <w:r w:rsidRPr="00426919">
        <w:rPr>
          <w:rStyle w:val="italics"/>
        </w:rPr>
        <w:t>vysvětlete, proč změna (změny) spadá (spadají) pod definici standardní změny stanovenou v čl. 53 odst. 2 nařízení (EU) č. 1151/2012. Uveďte, zda tato změna vede ke změně jednotného dokumentu či nikoliv.]</w:t>
      </w:r>
    </w:p>
    <w:p w14:paraId="23228507" w14:textId="77777777" w:rsidR="00F25798" w:rsidRPr="00426919" w:rsidRDefault="00F25798">
      <w:pPr>
        <w:rPr>
          <w:rFonts w:ascii="Times New Roman" w:hAnsi="Times New Roman" w:cs="Times New Roman"/>
          <w:sz w:val="24"/>
          <w:szCs w:val="24"/>
        </w:rPr>
      </w:pPr>
    </w:p>
    <w:sectPr w:rsidR="00F25798" w:rsidRPr="0042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4"/>
    <w:rsid w:val="002E5318"/>
    <w:rsid w:val="00426919"/>
    <w:rsid w:val="00745870"/>
    <w:rsid w:val="00770E86"/>
    <w:rsid w:val="008B12DC"/>
    <w:rsid w:val="00C11554"/>
    <w:rsid w:val="00F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2218"/>
  <w15:chartTrackingRefBased/>
  <w15:docId w15:val="{7A63D03D-CFD0-4ABF-8B4B-8DE3702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1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-annex-2">
    <w:name w:val="title-annex-2"/>
    <w:basedOn w:val="Normln"/>
    <w:rsid w:val="00C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gr-seq-level-1">
    <w:name w:val="title-gr-seq-level-1"/>
    <w:basedOn w:val="Normln"/>
    <w:rsid w:val="00C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face">
    <w:name w:val="boldface"/>
    <w:basedOn w:val="Standardnpsmoodstavce"/>
    <w:rsid w:val="00C11554"/>
  </w:style>
  <w:style w:type="paragraph" w:customStyle="1" w:styleId="norm">
    <w:name w:val="norm"/>
    <w:basedOn w:val="Normln"/>
    <w:rsid w:val="00C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s">
    <w:name w:val="italics"/>
    <w:basedOn w:val="Standardnpsmoodstavce"/>
    <w:rsid w:val="00C11554"/>
  </w:style>
  <w:style w:type="character" w:customStyle="1" w:styleId="Nadpis3Char">
    <w:name w:val="Nadpis 3 Char"/>
    <w:basedOn w:val="Standardnpsmoodstavce"/>
    <w:link w:val="Nadpis3"/>
    <w:uiPriority w:val="9"/>
    <w:rsid w:val="00C115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Vinopalová</dc:creator>
  <cp:keywords/>
  <dc:description/>
  <cp:lastModifiedBy>Ljuba Kančiová</cp:lastModifiedBy>
  <cp:revision>2</cp:revision>
  <dcterms:created xsi:type="dcterms:W3CDTF">2023-12-13T11:16:00Z</dcterms:created>
  <dcterms:modified xsi:type="dcterms:W3CDTF">2023-12-13T11:16:00Z</dcterms:modified>
</cp:coreProperties>
</file>